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F4" w:rsidRPr="00CB2AAF" w:rsidRDefault="001B48F4" w:rsidP="000738C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48F4" w:rsidRPr="00CB2AAF" w:rsidRDefault="001B48F4" w:rsidP="000738C1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48F4" w:rsidRPr="008329DE" w:rsidRDefault="001B48F4" w:rsidP="008329D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D51C7E" w:rsidP="008329D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укутский район" style="position:absolute;margin-left:180pt;margin-top:-31.8pt;width:99pt;height:90pt;z-index:-1;visibility:visible" wrapcoords="-164 0 -164 21420 21600 21420 21600 0 -164 0">
            <v:imagedata r:id="rId5" o:title=""/>
            <w10:wrap type="through"/>
          </v:shape>
        </w:pic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8329D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b/>
          <w:color w:val="000000"/>
          <w:kern w:val="2"/>
          <w:sz w:val="24"/>
          <w:szCs w:val="24"/>
        </w:rPr>
        <w:t>МУНИЦИПАЛЬНОЕ  ОБРАЗОВАНИЕ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b/>
          <w:color w:val="000000"/>
          <w:kern w:val="2"/>
          <w:sz w:val="24"/>
          <w:szCs w:val="24"/>
        </w:rPr>
        <w:t>«НУКУТСКИЙ  РАЙОН»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b/>
          <w:color w:val="000000"/>
          <w:kern w:val="2"/>
          <w:sz w:val="24"/>
          <w:szCs w:val="24"/>
        </w:rPr>
        <w:t>АДМИНИСТРАЦИЯ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b/>
          <w:color w:val="000000"/>
          <w:kern w:val="2"/>
          <w:sz w:val="24"/>
          <w:szCs w:val="24"/>
        </w:rPr>
        <w:t>«НУКУТСКИЙ РАЙОН»</w:t>
      </w:r>
    </w:p>
    <w:p w:rsidR="001B48F4" w:rsidRPr="008329DE" w:rsidRDefault="001B48F4" w:rsidP="008329D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b/>
          <w:color w:val="000000"/>
          <w:kern w:val="2"/>
          <w:sz w:val="24"/>
          <w:szCs w:val="24"/>
        </w:rPr>
        <w:t>ПОСТАНОВЛЕНИЕ</w:t>
      </w:r>
    </w:p>
    <w:p w:rsidR="001B48F4" w:rsidRPr="008329DE" w:rsidRDefault="00410539" w:rsidP="008329D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27 октября </w:t>
      </w:r>
      <w:r w:rsidR="001B48F4" w:rsidRPr="008329DE">
        <w:rPr>
          <w:rFonts w:ascii="Times New Roman" w:hAnsi="Times New Roman"/>
          <w:color w:val="000000"/>
          <w:kern w:val="2"/>
          <w:sz w:val="24"/>
          <w:szCs w:val="24"/>
        </w:rPr>
        <w:t xml:space="preserve">2021  года            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</w:t>
      </w:r>
      <w:r w:rsidR="001B48F4" w:rsidRPr="008329DE">
        <w:rPr>
          <w:rFonts w:ascii="Times New Roman" w:hAnsi="Times New Roman"/>
          <w:color w:val="000000"/>
          <w:kern w:val="2"/>
          <w:sz w:val="24"/>
          <w:szCs w:val="24"/>
        </w:rPr>
        <w:t>№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427</w:t>
      </w:r>
      <w:r w:rsidR="001B48F4" w:rsidRPr="008329DE"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п. Новонукутский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Default="001B48F4" w:rsidP="006C68AE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329DE">
        <w:rPr>
          <w:rFonts w:ascii="Times New Roman" w:hAnsi="Times New Roman"/>
          <w:bCs/>
          <w:color w:val="26282F"/>
          <w:sz w:val="24"/>
          <w:szCs w:val="24"/>
        </w:rPr>
        <w:t>О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создании сил гражданской обороны</w:t>
      </w:r>
      <w:r w:rsidRPr="008329DE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1B48F4" w:rsidRDefault="001B48F4" w:rsidP="006C68AE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поддержании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их в готовности к действиям</w:t>
      </w:r>
    </w:p>
    <w:p w:rsidR="001B48F4" w:rsidRPr="008329DE" w:rsidRDefault="001B48F4" w:rsidP="006C68AE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6C68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8329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>В соответствии с Федеральным</w:t>
      </w:r>
      <w:r w:rsidR="00410539">
        <w:rPr>
          <w:rFonts w:ascii="Times New Roman" w:hAnsi="Times New Roman"/>
          <w:color w:val="000000"/>
          <w:kern w:val="2"/>
          <w:sz w:val="24"/>
          <w:szCs w:val="24"/>
        </w:rPr>
        <w:t xml:space="preserve"> законом от 12 февраля 1998 г.</w:t>
      </w: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 xml:space="preserve"> № 28-ФЗ «О гражданской обороне», </w:t>
      </w:r>
      <w:r w:rsidRPr="006C68AE">
        <w:rPr>
          <w:rFonts w:ascii="Times New Roman" w:hAnsi="Times New Roman"/>
          <w:color w:val="000000"/>
          <w:kern w:val="2"/>
          <w:sz w:val="24"/>
          <w:szCs w:val="24"/>
        </w:rPr>
        <w:t xml:space="preserve">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C68AE">
          <w:rPr>
            <w:rFonts w:ascii="Times New Roman" w:hAnsi="Times New Roman"/>
            <w:color w:val="000000"/>
            <w:kern w:val="2"/>
            <w:sz w:val="24"/>
            <w:szCs w:val="24"/>
          </w:rPr>
          <w:t>2007 г</w:t>
        </w:r>
      </w:smartTag>
      <w:r w:rsidRPr="006C68AE">
        <w:rPr>
          <w:rFonts w:ascii="Times New Roman" w:hAnsi="Times New Roman"/>
          <w:color w:val="000000"/>
          <w:kern w:val="2"/>
          <w:sz w:val="24"/>
          <w:szCs w:val="24"/>
        </w:rPr>
        <w:t>. № 804 «Об утверждении Положения о гражданской обороне в Российской Федерации»</w:t>
      </w: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>,  руководствуясь ст. 35 Устава муниципального образования «Нукутский район», Администрация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>ПОСТАНОВЛЯЕТ: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8329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 xml:space="preserve">1. Утвердить Положение о </w:t>
      </w:r>
      <w:r w:rsidRPr="006C68AE">
        <w:rPr>
          <w:rFonts w:ascii="Times New Roman" w:hAnsi="Times New Roman"/>
          <w:color w:val="000000"/>
          <w:kern w:val="2"/>
          <w:sz w:val="24"/>
          <w:szCs w:val="24"/>
        </w:rPr>
        <w:t>силах  гражданской обороны муниципального образования «Нукутский район»</w:t>
      </w: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 xml:space="preserve">  (</w:t>
      </w:r>
      <w:hyperlink w:anchor="sub_1000" w:history="1">
        <w:r w:rsidRPr="00CB2AAF">
          <w:rPr>
            <w:rFonts w:ascii="Times New Roman" w:hAnsi="Times New Roman"/>
            <w:bCs/>
            <w:kern w:val="2"/>
            <w:sz w:val="24"/>
            <w:szCs w:val="24"/>
          </w:rPr>
          <w:t>Приложение</w:t>
        </w:r>
      </w:hyperlink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 xml:space="preserve"> № 1).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2</w:t>
      </w: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 xml:space="preserve">. Опубликовать настоящее постановление в газете «Свет Октября» и разместить на официальном сайте муниципального образовании «Нукутский район». </w:t>
      </w:r>
    </w:p>
    <w:p w:rsidR="001B48F4" w:rsidRPr="008329DE" w:rsidRDefault="001B48F4" w:rsidP="008329DE">
      <w:pPr>
        <w:widowControl w:val="0"/>
        <w:suppressAutoHyphens/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8329DE">
        <w:rPr>
          <w:rFonts w:ascii="Times New Roman" w:hAnsi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муниципального образования «Нукутский район» С.В. Андрианова.</w:t>
      </w:r>
    </w:p>
    <w:p w:rsidR="001B48F4" w:rsidRDefault="001B48F4" w:rsidP="006C68AE">
      <w:pPr>
        <w:widowControl w:val="0"/>
        <w:tabs>
          <w:tab w:val="left" w:pos="3993"/>
        </w:tabs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ab/>
      </w:r>
    </w:p>
    <w:p w:rsidR="001B48F4" w:rsidRDefault="001B48F4" w:rsidP="006C68AE">
      <w:pPr>
        <w:widowControl w:val="0"/>
        <w:tabs>
          <w:tab w:val="left" w:pos="3993"/>
        </w:tabs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Default="001B48F4" w:rsidP="006C68AE">
      <w:pPr>
        <w:widowControl w:val="0"/>
        <w:tabs>
          <w:tab w:val="left" w:pos="3993"/>
        </w:tabs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Default="001B48F4" w:rsidP="006C68AE">
      <w:pPr>
        <w:widowControl w:val="0"/>
        <w:tabs>
          <w:tab w:val="left" w:pos="3993"/>
        </w:tabs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Default="001B48F4" w:rsidP="006C68AE">
      <w:pPr>
        <w:widowControl w:val="0"/>
        <w:tabs>
          <w:tab w:val="left" w:pos="3993"/>
        </w:tabs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8329DE" w:rsidRDefault="001B48F4" w:rsidP="006C68AE">
      <w:pPr>
        <w:widowControl w:val="0"/>
        <w:tabs>
          <w:tab w:val="left" w:pos="3993"/>
        </w:tabs>
        <w:suppressAutoHyphens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B48F4" w:rsidRPr="00CB2AAF" w:rsidRDefault="001B48F4" w:rsidP="008329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29DE">
        <w:rPr>
          <w:rFonts w:ascii="Times New Roman" w:hAnsi="Times New Roman"/>
          <w:color w:val="000000"/>
          <w:kern w:val="2"/>
          <w:sz w:val="24"/>
          <w:szCs w:val="24"/>
        </w:rPr>
        <w:t>Мэр                                                                                      С.Г. Гомбоев</w:t>
      </w:r>
    </w:p>
    <w:p w:rsidR="001B48F4" w:rsidRPr="00CB2AAF" w:rsidRDefault="001B48F4" w:rsidP="00BA572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8F4" w:rsidRPr="00CB2AAF" w:rsidRDefault="001B48F4" w:rsidP="00BA572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8F4" w:rsidRPr="00CB2AAF" w:rsidRDefault="001B48F4" w:rsidP="00BA572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8F4" w:rsidRPr="00CB2AAF" w:rsidRDefault="001B48F4" w:rsidP="00BA572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8F4" w:rsidRDefault="001B48F4" w:rsidP="00BA572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8F4" w:rsidRPr="00CB2AAF" w:rsidRDefault="001B48F4" w:rsidP="00BA572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48F4" w:rsidRPr="00CB2AAF" w:rsidRDefault="001B48F4" w:rsidP="005234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Приложение  </w:t>
      </w:r>
      <w:r w:rsidR="0041053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CB2AAF">
        <w:rPr>
          <w:rFonts w:ascii="Times New Roman" w:hAnsi="Times New Roman"/>
          <w:sz w:val="24"/>
          <w:szCs w:val="24"/>
          <w:lang w:eastAsia="ru-RU"/>
        </w:rPr>
        <w:t>1</w:t>
      </w:r>
    </w:p>
    <w:p w:rsidR="001B48F4" w:rsidRDefault="001B48F4" w:rsidP="005234EB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  <w:spacing w:val="3"/>
          <w:sz w:val="24"/>
          <w:szCs w:val="24"/>
        </w:rPr>
      </w:pPr>
      <w:r w:rsidRPr="00CB2AAF">
        <w:rPr>
          <w:rFonts w:ascii="Times New Roman" w:hAnsi="Times New Roman"/>
          <w:spacing w:val="3"/>
          <w:sz w:val="24"/>
          <w:szCs w:val="24"/>
        </w:rPr>
        <w:t>к постановлению администрации</w:t>
      </w:r>
    </w:p>
    <w:p w:rsidR="00410539" w:rsidRPr="00CB2AAF" w:rsidRDefault="00410539" w:rsidP="005234EB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МО «Нукутский район»</w:t>
      </w:r>
    </w:p>
    <w:p w:rsidR="001B48F4" w:rsidRPr="00CB2AAF" w:rsidRDefault="00410539" w:rsidP="005234EB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от 27 октября 2021 года № 427</w:t>
      </w:r>
    </w:p>
    <w:p w:rsidR="001B48F4" w:rsidRPr="00CB2AAF" w:rsidRDefault="001B48F4" w:rsidP="005234EB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  <w:spacing w:val="4"/>
          <w:sz w:val="24"/>
          <w:szCs w:val="24"/>
        </w:rPr>
      </w:pPr>
    </w:p>
    <w:p w:rsidR="001B48F4" w:rsidRPr="00CB2AAF" w:rsidRDefault="001B48F4" w:rsidP="005234E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 </w:t>
      </w:r>
    </w:p>
    <w:p w:rsidR="001B48F4" w:rsidRDefault="001B48F4" w:rsidP="00CB2AA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2AAF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r w:rsidR="004105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силах  гражданской обороны муниципального образования «Нукутский район»</w:t>
      </w:r>
    </w:p>
    <w:p w:rsidR="001B48F4" w:rsidRPr="00CB2AAF" w:rsidRDefault="001B48F4" w:rsidP="00CB2AA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48F4" w:rsidRPr="00152137" w:rsidRDefault="001B48F4" w:rsidP="001521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1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1.       </w:t>
      </w:r>
      <w:r w:rsidRPr="00152137">
        <w:rPr>
          <w:rFonts w:ascii="Times New Roman" w:hAnsi="Times New Roman"/>
          <w:bCs/>
          <w:sz w:val="24"/>
          <w:szCs w:val="24"/>
          <w:lang w:eastAsia="ru-RU"/>
        </w:rPr>
        <w:t>Общие положения</w:t>
      </w:r>
    </w:p>
    <w:p w:rsidR="001B48F4" w:rsidRPr="00CB2AAF" w:rsidRDefault="001B48F4" w:rsidP="00152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2AAF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 силах гражданской обороны муниципального образования (далее - Положение)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CB2AAF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CB2AAF">
        <w:rPr>
          <w:rFonts w:ascii="Times New Roman" w:hAnsi="Times New Roman"/>
          <w:sz w:val="24"/>
          <w:szCs w:val="24"/>
          <w:lang w:eastAsia="ru-RU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CB2AAF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B2AAF">
        <w:rPr>
          <w:rFonts w:ascii="Times New Roman" w:hAnsi="Times New Roman"/>
          <w:sz w:val="24"/>
          <w:szCs w:val="24"/>
          <w:lang w:eastAsia="ru-RU"/>
        </w:rPr>
        <w:t>. № 804 «Об утверждении Положения о гражданской обороне в Российской Федерации», определяет основы создания, поддержания в готовности и применения сил гражданской обороны на территории муниципального образования</w:t>
      </w:r>
      <w:r w:rsidR="00410539">
        <w:rPr>
          <w:rFonts w:ascii="Times New Roman" w:hAnsi="Times New Roman"/>
          <w:sz w:val="24"/>
          <w:szCs w:val="24"/>
          <w:lang w:eastAsia="ru-RU"/>
        </w:rPr>
        <w:t xml:space="preserve"> «Нукутский</w:t>
      </w:r>
      <w:proofErr w:type="gramEnd"/>
      <w:r w:rsidR="00410539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CB2AAF">
        <w:rPr>
          <w:rFonts w:ascii="Times New Roman" w:hAnsi="Times New Roman"/>
          <w:sz w:val="24"/>
          <w:szCs w:val="24"/>
          <w:lang w:eastAsia="ru-RU"/>
        </w:rPr>
        <w:t>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b/>
          <w:bCs/>
          <w:sz w:val="24"/>
          <w:szCs w:val="24"/>
          <w:lang w:eastAsia="ru-RU"/>
        </w:rPr>
        <w:t>1. Силы гражданской обороны муниципального образования «Нукутский район»: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К силам гражданской обороны муниципального образования «Нукутский район»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 района) относятся: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аварийно-спасательные формирования;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спасательные службы (службы гражданской обороны);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  <w:r w:rsidRPr="00CB2AAF">
        <w:rPr>
          <w:rFonts w:ascii="Times New Roman" w:hAnsi="Times New Roman"/>
          <w:sz w:val="24"/>
          <w:szCs w:val="24"/>
          <w:lang w:eastAsia="ru-RU"/>
        </w:rPr>
        <w:t> Аварийно-спасательные формирования района создаются: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постоянной штатной основе (профессиональные аварийно-спасательные формирования);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на нештатной основе (нештатные аварийно-спасательные формирования);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на общественных началах (общественные аварийно-спасательные формирования).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а)   Профессиональные аварийно-спасательные формирования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Профессиональные аварийно-спасательные формирования района создаются по решению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B2AAF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«Нукутский район»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B2AAF">
        <w:rPr>
          <w:rFonts w:ascii="Times New Roman" w:hAnsi="Times New Roman"/>
          <w:sz w:val="24"/>
          <w:szCs w:val="24"/>
          <w:lang w:eastAsia="ru-RU"/>
        </w:rPr>
        <w:t>дминистрация), если иное не предусмотрено законодательством Российской Федерации.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б)  Нештатные аварийно-спасательные формирования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радиационно</w:t>
      </w:r>
      <w:proofErr w:type="spellEnd"/>
      <w:r w:rsidRPr="00CB2AAF">
        <w:rPr>
          <w:rFonts w:ascii="Times New Roman" w:hAnsi="Times New Roman"/>
          <w:sz w:val="24"/>
          <w:szCs w:val="24"/>
          <w:lang w:eastAsia="ru-RU"/>
        </w:rPr>
        <w:t xml:space="preserve"> опасные и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ядерно</w:t>
      </w:r>
      <w:proofErr w:type="spellEnd"/>
      <w:r w:rsidRPr="00CB2AAF">
        <w:rPr>
          <w:rFonts w:ascii="Times New Roman" w:hAnsi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спасательные формирования из числа своих работников, поддерживают их в состоянии готовности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6 г"/>
        </w:smartTagPr>
        <w:r w:rsidRPr="00CB2AAF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CB2AAF">
        <w:rPr>
          <w:rFonts w:ascii="Times New Roman" w:hAnsi="Times New Roman"/>
          <w:sz w:val="24"/>
          <w:szCs w:val="24"/>
          <w:lang w:eastAsia="ru-RU"/>
        </w:rPr>
        <w:t xml:space="preserve">. № 28-ФЗ «О гражданской </w:t>
      </w:r>
      <w:r w:rsidRPr="00CB2AAF">
        <w:rPr>
          <w:rFonts w:ascii="Times New Roman" w:hAnsi="Times New Roman"/>
          <w:sz w:val="24"/>
          <w:szCs w:val="24"/>
          <w:lang w:eastAsia="ru-RU"/>
        </w:rPr>
        <w:lastRenderedPageBreak/>
        <w:t>обороне» и Порядком создания нештатных аварийно-спасательных формирований, утвержденным приказом МЧС России от 23.12.2005 № 999.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и предупреждения и ликвидации чрезвычайных ситуаций.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Администрация на соответствующих территориях вправе: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определять организации, находящиеся в сфере его ведения, которые создают нештатные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спасательные формирования;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организовывать создание, подготовку и оснащение нештатных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 спасательных формирований;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вести реестры организаций, создающих нештатные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спасательные формирования, и осуществлять их учет;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организовывать планирование применения нештатных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 спасательных формирований.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в) Общественные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спасательные формирования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Общественные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г) Нештатные формирования по обеспечению выполнения мероприятий по гражданской обороне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 представляют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Администрация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Администрация в отношении организаций, находящихся в его ведении: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создают и содержат запасы материально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Организации: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</w:t>
      </w:r>
      <w:r w:rsidR="00410539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 № 701.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д)  Спасательные службы (службы гражданской обороны)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lastRenderedPageBreak/>
        <w:t>Спасательные службы (службы гражданской обороны) муниципального образования и организаций создаются по решению Администраци</w:t>
      </w:r>
      <w:r w:rsidR="00410539">
        <w:rPr>
          <w:rFonts w:ascii="Times New Roman" w:hAnsi="Times New Roman"/>
          <w:sz w:val="24"/>
          <w:szCs w:val="24"/>
          <w:lang w:eastAsia="ru-RU"/>
        </w:rPr>
        <w:t>и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1B48F4" w:rsidRDefault="001B48F4" w:rsidP="00BA572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27"/>
    </w:p>
    <w:p w:rsidR="001B48F4" w:rsidRPr="004E569C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2.      </w:t>
      </w:r>
      <w:r w:rsidRPr="004E569C">
        <w:rPr>
          <w:rFonts w:ascii="Times New Roman" w:hAnsi="Times New Roman"/>
          <w:bCs/>
          <w:sz w:val="24"/>
          <w:szCs w:val="24"/>
          <w:lang w:eastAsia="ru-RU"/>
        </w:rPr>
        <w:t>Основные задачи сил гражданской обороны</w:t>
      </w:r>
      <w:bookmarkEnd w:id="0"/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Основными задачами сил гражданской обороны района являются: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2.1.1.</w:t>
      </w:r>
      <w:r w:rsidRPr="00CB2AAF">
        <w:rPr>
          <w:rFonts w:ascii="Times New Roman" w:hAnsi="Times New Roman"/>
          <w:sz w:val="24"/>
          <w:szCs w:val="24"/>
          <w:lang w:eastAsia="ru-RU"/>
        </w:rPr>
        <w:t> Для аварийно-спасательных формирований: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поддержание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ликвидация чрезвычайных ситуаций на обслуживаемых объектах или территориях.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 xml:space="preserve">Кроме того, в соответствии с законодательством Российской Федерации на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спасательные службы, аварийно-спасательные формирования могут возлагаться задачи по: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участию в разработке нормативных документов по вопросам организации и проведения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спасательных и неотложных работ;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выработке предложений органам государственной власти по вопросам правового и технического обеспечения деятельности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спасательных формирований, социальной защиты спасателей и других работников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 спасательных формирований.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2.1.2.       </w:t>
      </w:r>
      <w:r w:rsidRPr="00CB2AAF">
        <w:rPr>
          <w:rFonts w:ascii="Times New Roman" w:hAnsi="Times New Roman"/>
          <w:sz w:val="24"/>
          <w:szCs w:val="24"/>
          <w:lang w:eastAsia="ru-RU"/>
        </w:rPr>
        <w:t>Для нештатных формирований по обеспечению выполнения мероприятий по гражданской обороне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участие в эвакуации населения, материальных и культурных ценностей в безопасные районы;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участие в проведении мероприятий по световой маскировке и другим видам маскировки;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участие в первоочередном жизнеобеспечении пострадавшего населения;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оказание первой помощи пораженным и эвакуация их в лечебные учреждения;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участие в санитарной обработке населения, их одежды, техники, продовольствия, воды, территорий;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участие в организации подвижных пунктов питания, продовольственного и вещевого снабжения;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прокладывание колонных путей и устройство проходов (проездов) в завалах;</w:t>
      </w:r>
    </w:p>
    <w:p w:rsidR="001B48F4" w:rsidRPr="00CB2AAF" w:rsidRDefault="00C85443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bookmarkStart w:id="1" w:name="_GoBack"/>
      <w:bookmarkEnd w:id="1"/>
      <w:r w:rsidR="001B48F4" w:rsidRPr="00CB2AAF">
        <w:rPr>
          <w:rFonts w:ascii="Times New Roman" w:hAnsi="Times New Roman"/>
          <w:sz w:val="24"/>
          <w:szCs w:val="24"/>
          <w:lang w:eastAsia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участие в обеспечении охраны общественного порядка;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ремонт и восстановление дорог и мостов;</w:t>
      </w:r>
    </w:p>
    <w:p w:rsidR="001B48F4" w:rsidRPr="00CB2AAF" w:rsidRDefault="00C85443" w:rsidP="00236C1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1B48F4" w:rsidRPr="00CB2AAF">
        <w:rPr>
          <w:rFonts w:ascii="Times New Roman" w:hAnsi="Times New Roman"/>
          <w:sz w:val="24"/>
          <w:szCs w:val="24"/>
          <w:lang w:eastAsia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1B48F4" w:rsidRPr="00CB2AAF" w:rsidRDefault="001B48F4" w:rsidP="00F13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2.1.3.       </w:t>
      </w:r>
      <w:r w:rsidRPr="00CB2AAF">
        <w:rPr>
          <w:rFonts w:ascii="Times New Roman" w:hAnsi="Times New Roman"/>
          <w:sz w:val="24"/>
          <w:szCs w:val="24"/>
          <w:lang w:eastAsia="ru-RU"/>
        </w:rPr>
        <w:t>Для спасательных служб (служб гражданской обороны)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выполнение специальных действий в области гражданской обороны: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обеспечение выдачи населению средств индивидуальной защиты; обслуживание защитных сооружений;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48F4" w:rsidRPr="00CB2AAF" w:rsidRDefault="00C85443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1B48F4" w:rsidRPr="00CB2AAF">
        <w:rPr>
          <w:rFonts w:ascii="Times New Roman" w:hAnsi="Times New Roman"/>
          <w:sz w:val="24"/>
          <w:szCs w:val="24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48F4" w:rsidRPr="00CB2AAF" w:rsidRDefault="001B48F4" w:rsidP="00C85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1B48F4" w:rsidRPr="00CB2AAF" w:rsidRDefault="00C85443" w:rsidP="00C85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 </w:t>
      </w:r>
      <w:r w:rsidR="001B48F4" w:rsidRPr="00CB2AAF">
        <w:rPr>
          <w:rFonts w:ascii="Times New Roman" w:hAnsi="Times New Roman"/>
          <w:sz w:val="24"/>
          <w:szCs w:val="24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1B48F4" w:rsidRPr="00CB2AAF" w:rsidRDefault="00C85443" w:rsidP="00C85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1B48F4" w:rsidRPr="00CB2AAF">
        <w:rPr>
          <w:rFonts w:ascii="Times New Roman" w:hAnsi="Times New Roman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срочное захоронение трупов в военное время;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иные специальные действия в целях выполнения основных задач в области гражданской обороны.</w:t>
      </w:r>
    </w:p>
    <w:p w:rsidR="001B48F4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2" w:name="bookmark28"/>
    </w:p>
    <w:p w:rsidR="001B48F4" w:rsidRPr="004E569C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3.      </w:t>
      </w:r>
      <w:r w:rsidRPr="004E569C">
        <w:rPr>
          <w:rFonts w:ascii="Times New Roman" w:hAnsi="Times New Roman"/>
          <w:bCs/>
          <w:sz w:val="24"/>
          <w:szCs w:val="24"/>
          <w:lang w:eastAsia="ru-RU"/>
        </w:rPr>
        <w:t>Порядок создания сил гражданской обороны</w:t>
      </w:r>
      <w:bookmarkEnd w:id="2"/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Силы гражданской обороны района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Оснащение формирований осуществляется в с</w:t>
      </w:r>
      <w:r>
        <w:rPr>
          <w:rFonts w:ascii="Times New Roman" w:hAnsi="Times New Roman"/>
          <w:sz w:val="24"/>
          <w:szCs w:val="24"/>
          <w:lang w:eastAsia="ru-RU"/>
        </w:rPr>
        <w:t xml:space="preserve">оответствии с нормами оснащения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</w:t>
      </w:r>
      <w:r w:rsidRPr="00CB2AAF">
        <w:rPr>
          <w:rFonts w:ascii="Times New Roman" w:hAnsi="Times New Roman"/>
          <w:sz w:val="24"/>
          <w:szCs w:val="24"/>
          <w:lang w:eastAsia="ru-RU"/>
        </w:rPr>
        <w:lastRenderedPageBreak/>
        <w:t>методических рекомендаций по созданию, подготовке, оснащению и применению сил гражданской обороны.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1B48F4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3" w:name="bookmark29"/>
    </w:p>
    <w:p w:rsidR="001B48F4" w:rsidRPr="004E569C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4.      </w:t>
      </w:r>
      <w:r w:rsidRPr="004E569C">
        <w:rPr>
          <w:rFonts w:ascii="Times New Roman" w:hAnsi="Times New Roman"/>
          <w:bCs/>
          <w:sz w:val="24"/>
          <w:szCs w:val="24"/>
          <w:lang w:eastAsia="ru-RU"/>
        </w:rPr>
        <w:t>Применение сил гражданской обороны</w:t>
      </w:r>
      <w:bookmarkEnd w:id="3"/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Применение сил гражданской обороны заключается в их привлечении к проведению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4.1.1.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спасательных и других неотложных работ в зоне чрезвычайной ситуации (зоне поражения) осуществляется в три этапа: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второй этап - проведение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спасательных и других неотложных работ группировкой сил и средств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спасательных формирований и спасательных служб;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третий этап - завершение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спасательных и других неотложных работ, вывод группировки сил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спасательных формирований и спасательных служб, проведение мероприятий по первоочередному жизнеобеспечению населения.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4.1.2.    </w:t>
      </w:r>
      <w:r w:rsidRPr="00CB2AAF">
        <w:rPr>
          <w:rFonts w:ascii="Times New Roman" w:hAnsi="Times New Roman"/>
          <w:sz w:val="24"/>
          <w:szCs w:val="24"/>
          <w:lang w:eastAsia="ru-RU"/>
        </w:rPr>
        <w:t> Содержание аварийно-спасательных работ включает в себя: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разведку зоны чрезвычайной ситуации и участков (объектов) работ и маршрутов выдвижения к ним;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локализацию и тушение пожаров на маршрутах выдвижения и  участках (объектах) работ;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поиск пораженных (пострадавших)  и спасение их из поврежденных и горящих зданий, загазованных и задымленных помещений, завалов;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подачу воздуха в заваленные защитные сооружения с поврежденной фильтровентиляционной системой;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вывод (вывоз) населения из опасных мест в безопасные районы;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локализацию аварий на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коммунально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энергетических</w:t>
      </w:r>
      <w:r w:rsidRPr="00CB2AAF">
        <w:rPr>
          <w:rFonts w:ascii="Times New Roman" w:hAnsi="Times New Roman"/>
          <w:sz w:val="24"/>
          <w:szCs w:val="24"/>
          <w:lang w:eastAsia="ru-RU"/>
        </w:rPr>
        <w:t>  и технологических сетях;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 xml:space="preserve">укрепление или обрушение (разборка) поврежденных конструкций, угрожающих обвалом и препятствующих безопасному движению и проведению </w:t>
      </w:r>
      <w:proofErr w:type="spellStart"/>
      <w:r w:rsidRPr="00CB2AAF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-спасательных работ;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прокладывание колонных путей и устройство проездов в завалах и на зараженных участках;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проведение пиротехнических работ, связанных с обезвреживанием авиационных бомб и фугасов;</w:t>
      </w:r>
    </w:p>
    <w:p w:rsidR="001B48F4" w:rsidRPr="00CB2AAF" w:rsidRDefault="001B48F4" w:rsidP="00BA5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4.2.       </w:t>
      </w:r>
      <w:r w:rsidRPr="00CB2AAF">
        <w:rPr>
          <w:rFonts w:ascii="Times New Roman" w:hAnsi="Times New Roman"/>
          <w:sz w:val="24"/>
          <w:szCs w:val="24"/>
          <w:lang w:eastAsia="ru-RU"/>
        </w:rPr>
        <w:t>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1B48F4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bookmark30"/>
    </w:p>
    <w:p w:rsidR="001B48F4" w:rsidRPr="004E569C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5.      </w:t>
      </w:r>
      <w:r w:rsidRPr="004E569C">
        <w:rPr>
          <w:rFonts w:ascii="Times New Roman" w:hAnsi="Times New Roman"/>
          <w:bCs/>
          <w:sz w:val="24"/>
          <w:szCs w:val="24"/>
          <w:lang w:eastAsia="ru-RU"/>
        </w:rPr>
        <w:t>Поддержание в готовности сил гражданской обороны</w:t>
      </w:r>
      <w:bookmarkEnd w:id="4"/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5.2.</w:t>
      </w:r>
      <w:r w:rsidRPr="00CB2AAF">
        <w:rPr>
          <w:rFonts w:ascii="Times New Roman" w:hAnsi="Times New Roman"/>
          <w:sz w:val="24"/>
          <w:szCs w:val="24"/>
          <w:lang w:eastAsia="ru-RU"/>
        </w:rPr>
        <w:t> Поддержание в постоянной готовности сил гражданской обороны района обеспечивается: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2AAF">
        <w:rPr>
          <w:rFonts w:ascii="Times New Roman" w:hAnsi="Times New Roman"/>
          <w:sz w:val="24"/>
          <w:szCs w:val="24"/>
          <w:lang w:eastAsia="ru-RU"/>
        </w:rPr>
        <w:t>планированием и проведением занятий и мероприятий оперативной подготовки (тренировок, учений).</w:t>
      </w:r>
    </w:p>
    <w:p w:rsidR="001B48F4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5" w:name="bookmark31"/>
    </w:p>
    <w:p w:rsidR="001B48F4" w:rsidRPr="004E569C" w:rsidRDefault="001B48F4" w:rsidP="004E569C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6.      </w:t>
      </w:r>
      <w:r w:rsidRPr="004E569C">
        <w:rPr>
          <w:rFonts w:ascii="Times New Roman" w:hAnsi="Times New Roman"/>
          <w:bCs/>
          <w:sz w:val="24"/>
          <w:szCs w:val="24"/>
          <w:lang w:eastAsia="ru-RU"/>
        </w:rPr>
        <w:t>Обеспечение деятельности сил гражданской обороны</w:t>
      </w:r>
      <w:bookmarkEnd w:id="5"/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1B48F4" w:rsidRPr="00CB2AAF" w:rsidRDefault="001B48F4" w:rsidP="00BA5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color w:val="000000"/>
          <w:sz w:val="24"/>
          <w:szCs w:val="24"/>
          <w:lang w:eastAsia="ru-RU"/>
        </w:rPr>
        <w:t>6.2.</w:t>
      </w:r>
      <w:r w:rsidRPr="00CB2AAF">
        <w:rPr>
          <w:rFonts w:ascii="Times New Roman" w:hAnsi="Times New Roman"/>
          <w:sz w:val="24"/>
          <w:szCs w:val="24"/>
          <w:lang w:eastAsia="ru-RU"/>
        </w:rPr>
        <w:t> 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 февраля 1998 г</w:t>
      </w:r>
      <w:r>
        <w:rPr>
          <w:rFonts w:ascii="Times New Roman" w:hAnsi="Times New Roman"/>
          <w:sz w:val="24"/>
          <w:szCs w:val="24"/>
          <w:lang w:eastAsia="ru-RU"/>
        </w:rPr>
        <w:t>. № </w:t>
      </w:r>
      <w:r w:rsidRPr="00CB2AAF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AAF">
        <w:rPr>
          <w:rFonts w:ascii="Times New Roman" w:hAnsi="Times New Roman"/>
          <w:sz w:val="24"/>
          <w:szCs w:val="24"/>
          <w:lang w:eastAsia="ru-RU"/>
        </w:rPr>
        <w:t>ФЗ «О гражданской обороне», постановлениями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 апреля 2000   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1B48F4" w:rsidRPr="00CB2AAF" w:rsidRDefault="001B48F4" w:rsidP="00BA5723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 </w:t>
      </w:r>
    </w:p>
    <w:p w:rsidR="001B48F4" w:rsidRPr="00CB2AAF" w:rsidRDefault="001B48F4" w:rsidP="00BA5723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AAF">
        <w:rPr>
          <w:rFonts w:ascii="Times New Roman" w:hAnsi="Times New Roman"/>
          <w:sz w:val="24"/>
          <w:szCs w:val="24"/>
          <w:lang w:eastAsia="ru-RU"/>
        </w:rPr>
        <w:t> </w:t>
      </w:r>
    </w:p>
    <w:p w:rsidR="001B48F4" w:rsidRDefault="001B48F4" w:rsidP="00BA5723">
      <w:pPr>
        <w:spacing w:after="0" w:line="240" w:lineRule="auto"/>
        <w:ind w:right="2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48F4" w:rsidRDefault="001B48F4" w:rsidP="00BA5723">
      <w:pPr>
        <w:spacing w:after="0" w:line="240" w:lineRule="auto"/>
        <w:ind w:right="2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48F4" w:rsidRPr="004E569C" w:rsidRDefault="001B48F4" w:rsidP="004E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48F4" w:rsidRPr="004E569C" w:rsidSect="00ED70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8C1"/>
    <w:rsid w:val="00034F7A"/>
    <w:rsid w:val="00046716"/>
    <w:rsid w:val="000738C1"/>
    <w:rsid w:val="000D5063"/>
    <w:rsid w:val="000E05C3"/>
    <w:rsid w:val="00152137"/>
    <w:rsid w:val="00175F67"/>
    <w:rsid w:val="00181B02"/>
    <w:rsid w:val="00195C46"/>
    <w:rsid w:val="00197F97"/>
    <w:rsid w:val="001A57DD"/>
    <w:rsid w:val="001B2A04"/>
    <w:rsid w:val="001B48F4"/>
    <w:rsid w:val="00236C13"/>
    <w:rsid w:val="002B6453"/>
    <w:rsid w:val="00370A4E"/>
    <w:rsid w:val="00410539"/>
    <w:rsid w:val="00414871"/>
    <w:rsid w:val="0042110F"/>
    <w:rsid w:val="004B5A0F"/>
    <w:rsid w:val="004E569C"/>
    <w:rsid w:val="005234EB"/>
    <w:rsid w:val="00576FDE"/>
    <w:rsid w:val="00587ADB"/>
    <w:rsid w:val="00615B2F"/>
    <w:rsid w:val="00657EF9"/>
    <w:rsid w:val="006C68AE"/>
    <w:rsid w:val="006D58D7"/>
    <w:rsid w:val="00717FD7"/>
    <w:rsid w:val="007240AC"/>
    <w:rsid w:val="00773BE4"/>
    <w:rsid w:val="007A21C2"/>
    <w:rsid w:val="007D0D71"/>
    <w:rsid w:val="008329DE"/>
    <w:rsid w:val="00865CB3"/>
    <w:rsid w:val="00893E2A"/>
    <w:rsid w:val="0092621A"/>
    <w:rsid w:val="00986C62"/>
    <w:rsid w:val="009D5A5D"/>
    <w:rsid w:val="00A9359E"/>
    <w:rsid w:val="00AB6D6B"/>
    <w:rsid w:val="00B32EF5"/>
    <w:rsid w:val="00B35116"/>
    <w:rsid w:val="00B51755"/>
    <w:rsid w:val="00BA5723"/>
    <w:rsid w:val="00BB03CB"/>
    <w:rsid w:val="00BC6177"/>
    <w:rsid w:val="00C85443"/>
    <w:rsid w:val="00CB2AAF"/>
    <w:rsid w:val="00CE35B3"/>
    <w:rsid w:val="00D51C7E"/>
    <w:rsid w:val="00D93BCE"/>
    <w:rsid w:val="00DB2CCC"/>
    <w:rsid w:val="00E27FA6"/>
    <w:rsid w:val="00E458A5"/>
    <w:rsid w:val="00E7240E"/>
    <w:rsid w:val="00EB65A5"/>
    <w:rsid w:val="00ED67ED"/>
    <w:rsid w:val="00ED70E0"/>
    <w:rsid w:val="00F13243"/>
    <w:rsid w:val="00F47876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506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A21C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4E569C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Карпека</cp:lastModifiedBy>
  <cp:revision>49</cp:revision>
  <cp:lastPrinted>2021-11-08T06:23:00Z</cp:lastPrinted>
  <dcterms:created xsi:type="dcterms:W3CDTF">2017-06-27T11:24:00Z</dcterms:created>
  <dcterms:modified xsi:type="dcterms:W3CDTF">2021-11-08T06:28:00Z</dcterms:modified>
</cp:coreProperties>
</file>